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55" w:rsidRPr="00055155" w:rsidRDefault="00055155" w:rsidP="00055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120"/>
        <w:jc w:val="center"/>
        <w:rPr>
          <w:rFonts w:ascii="Tahoma" w:hAnsi="Tahoma" w:cs="Tahoma"/>
          <w:b/>
        </w:rPr>
      </w:pPr>
      <w:r w:rsidRPr="00055155">
        <w:rPr>
          <w:rFonts w:ascii="Tahoma" w:hAnsi="Tahoma" w:cs="Tahoma"/>
          <w:b/>
        </w:rPr>
        <w:t>Čestné vyhlásenie o zákaze účasti vo verejnom obstarávaní</w:t>
      </w:r>
    </w:p>
    <w:p w:rsidR="00055155" w:rsidRPr="00055155" w:rsidRDefault="00055155" w:rsidP="00055155">
      <w:pPr>
        <w:spacing w:before="120"/>
        <w:rPr>
          <w:rFonts w:ascii="Tahoma" w:hAnsi="Tahoma" w:cs="Tahoma"/>
          <w:b/>
          <w:sz w:val="20"/>
          <w:szCs w:val="20"/>
        </w:rPr>
      </w:pPr>
    </w:p>
    <w:p w:rsidR="003001C6" w:rsidRDefault="003001C6" w:rsidP="00055155">
      <w:pPr>
        <w:spacing w:before="120"/>
        <w:rPr>
          <w:rFonts w:ascii="Tahoma" w:hAnsi="Tahoma" w:cs="Tahoma"/>
          <w:b/>
          <w:sz w:val="20"/>
          <w:szCs w:val="20"/>
        </w:rPr>
      </w:pPr>
    </w:p>
    <w:p w:rsidR="00055155" w:rsidRPr="00055155" w:rsidRDefault="00055155" w:rsidP="003001C6">
      <w:pPr>
        <w:spacing w:before="120" w:after="240"/>
        <w:rPr>
          <w:rFonts w:ascii="Tahoma" w:hAnsi="Tahoma" w:cs="Tahoma"/>
          <w:b/>
          <w:sz w:val="20"/>
          <w:szCs w:val="20"/>
        </w:rPr>
      </w:pPr>
      <w:r w:rsidRPr="00055155">
        <w:rPr>
          <w:rFonts w:ascii="Tahoma" w:hAnsi="Tahoma" w:cs="Tahoma"/>
          <w:b/>
          <w:sz w:val="20"/>
          <w:szCs w:val="20"/>
        </w:rPr>
        <w:t>Uchádzača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055155" w:rsidRPr="00055155" w:rsidTr="003001C6">
        <w:trPr>
          <w:trHeight w:val="466"/>
        </w:trPr>
        <w:tc>
          <w:tcPr>
            <w:tcW w:w="2518" w:type="dxa"/>
            <w:shd w:val="clear" w:color="auto" w:fill="EEECE1" w:themeFill="background2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055155">
              <w:rPr>
                <w:rFonts w:ascii="Tahoma" w:hAnsi="Tahoma" w:cs="Tahoma"/>
                <w:sz w:val="20"/>
                <w:szCs w:val="20"/>
              </w:rPr>
              <w:t>Obchodné meno/názov:</w:t>
            </w:r>
          </w:p>
        </w:tc>
        <w:tc>
          <w:tcPr>
            <w:tcW w:w="6694" w:type="dxa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55155" w:rsidRPr="00055155" w:rsidTr="003001C6">
        <w:trPr>
          <w:trHeight w:val="466"/>
        </w:trPr>
        <w:tc>
          <w:tcPr>
            <w:tcW w:w="2518" w:type="dxa"/>
            <w:shd w:val="clear" w:color="auto" w:fill="EEECE1" w:themeFill="background2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055155">
              <w:rPr>
                <w:rFonts w:ascii="Tahoma" w:hAnsi="Tahoma" w:cs="Tahoma"/>
                <w:sz w:val="20"/>
                <w:szCs w:val="20"/>
              </w:rPr>
              <w:t>Sídlo/miesto podnikania:</w:t>
            </w:r>
          </w:p>
        </w:tc>
        <w:tc>
          <w:tcPr>
            <w:tcW w:w="6694" w:type="dxa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155" w:rsidRPr="00055155" w:rsidTr="003001C6">
        <w:trPr>
          <w:trHeight w:val="466"/>
        </w:trPr>
        <w:tc>
          <w:tcPr>
            <w:tcW w:w="2518" w:type="dxa"/>
            <w:shd w:val="clear" w:color="auto" w:fill="EEECE1" w:themeFill="background2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055155">
              <w:rPr>
                <w:rFonts w:ascii="Tahoma" w:hAnsi="Tahoma" w:cs="Tahoma"/>
                <w:sz w:val="20"/>
                <w:szCs w:val="20"/>
              </w:rPr>
              <w:t>IČO:</w:t>
            </w:r>
          </w:p>
        </w:tc>
        <w:tc>
          <w:tcPr>
            <w:tcW w:w="6694" w:type="dxa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155" w:rsidRPr="00055155" w:rsidTr="003001C6">
        <w:trPr>
          <w:trHeight w:val="466"/>
        </w:trPr>
        <w:tc>
          <w:tcPr>
            <w:tcW w:w="2518" w:type="dxa"/>
            <w:shd w:val="clear" w:color="auto" w:fill="EEECE1" w:themeFill="background2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055155">
              <w:rPr>
                <w:rFonts w:ascii="Tahoma" w:hAnsi="Tahoma" w:cs="Tahoma"/>
                <w:sz w:val="20"/>
                <w:szCs w:val="20"/>
              </w:rPr>
              <w:t>Štatutárny zástupca:</w:t>
            </w:r>
          </w:p>
        </w:tc>
        <w:tc>
          <w:tcPr>
            <w:tcW w:w="6694" w:type="dxa"/>
            <w:vAlign w:val="center"/>
          </w:tcPr>
          <w:p w:rsidR="00701CD0" w:rsidRPr="00055155" w:rsidRDefault="00701CD0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55155" w:rsidRPr="00055155" w:rsidRDefault="00055155" w:rsidP="00055155">
      <w:pPr>
        <w:spacing w:before="120"/>
        <w:rPr>
          <w:rFonts w:ascii="Tahoma" w:hAnsi="Tahoma" w:cs="Tahoma"/>
          <w:b/>
          <w:sz w:val="20"/>
          <w:szCs w:val="20"/>
        </w:rPr>
      </w:pPr>
    </w:p>
    <w:p w:rsidR="00055155" w:rsidRDefault="00055155" w:rsidP="00055155">
      <w:pPr>
        <w:jc w:val="both"/>
        <w:rPr>
          <w:rFonts w:ascii="Tahoma" w:hAnsi="Tahoma" w:cs="Tahoma"/>
          <w:sz w:val="20"/>
          <w:szCs w:val="20"/>
        </w:rPr>
      </w:pPr>
    </w:p>
    <w:p w:rsidR="00055155" w:rsidRPr="00055155" w:rsidRDefault="00055155" w:rsidP="00055155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055155">
        <w:rPr>
          <w:rFonts w:ascii="Tahoma" w:hAnsi="Tahoma" w:cs="Tahoma"/>
          <w:sz w:val="20"/>
          <w:szCs w:val="20"/>
        </w:rPr>
        <w:t xml:space="preserve">týmto čestne prehlasujem, že plním podmienku účasti podľa § 32 ods. 1 písm. f) zákona č. 343/2015 </w:t>
      </w:r>
      <w:r w:rsidRPr="003001C6">
        <w:rPr>
          <w:rFonts w:ascii="Tahoma" w:hAnsi="Tahoma" w:cs="Tahoma"/>
          <w:spacing w:val="-6"/>
          <w:sz w:val="20"/>
          <w:szCs w:val="20"/>
        </w:rPr>
        <w:t>Z.</w:t>
      </w:r>
      <w:r w:rsidR="003001C6" w:rsidRPr="003001C6">
        <w:rPr>
          <w:rFonts w:ascii="Tahoma" w:hAnsi="Tahoma" w:cs="Tahoma"/>
          <w:spacing w:val="-6"/>
          <w:sz w:val="20"/>
          <w:szCs w:val="20"/>
        </w:rPr>
        <w:t xml:space="preserve"> </w:t>
      </w:r>
      <w:r w:rsidRPr="003001C6">
        <w:rPr>
          <w:rFonts w:ascii="Tahoma" w:hAnsi="Tahoma" w:cs="Tahoma"/>
          <w:spacing w:val="-6"/>
          <w:sz w:val="20"/>
          <w:szCs w:val="20"/>
        </w:rPr>
        <w:t>z. v znení neskorších predpisov a deklarujem ju týmto čestným vyhlásením podľa § 32 ods. 2 písm. f).</w:t>
      </w:r>
    </w:p>
    <w:p w:rsidR="00055155" w:rsidRPr="00055155" w:rsidRDefault="00055155" w:rsidP="00055155">
      <w:pPr>
        <w:rPr>
          <w:rFonts w:ascii="Tahoma" w:hAnsi="Tahoma" w:cs="Tahoma"/>
          <w:sz w:val="20"/>
          <w:szCs w:val="20"/>
        </w:rPr>
      </w:pPr>
    </w:p>
    <w:p w:rsidR="00055155" w:rsidRPr="00055155" w:rsidRDefault="00055155" w:rsidP="00055155">
      <w:pPr>
        <w:jc w:val="center"/>
        <w:rPr>
          <w:rFonts w:ascii="Tahoma" w:hAnsi="Tahoma" w:cs="Tahoma"/>
          <w:sz w:val="20"/>
          <w:szCs w:val="20"/>
        </w:rPr>
      </w:pPr>
    </w:p>
    <w:p w:rsidR="00055155" w:rsidRPr="00E609CD" w:rsidRDefault="00055155" w:rsidP="00055155">
      <w:pPr>
        <w:jc w:val="center"/>
        <w:rPr>
          <w:rFonts w:ascii="Tahoma" w:hAnsi="Tahoma" w:cs="Tahoma"/>
        </w:rPr>
      </w:pPr>
    </w:p>
    <w:p w:rsidR="00055155" w:rsidRPr="003001C6" w:rsidRDefault="00055155" w:rsidP="00055155">
      <w:pPr>
        <w:jc w:val="center"/>
        <w:rPr>
          <w:rFonts w:ascii="Tahoma" w:hAnsi="Tahoma" w:cs="Tahoma"/>
          <w:b/>
        </w:rPr>
      </w:pPr>
      <w:r w:rsidRPr="003001C6">
        <w:rPr>
          <w:rFonts w:ascii="Tahoma" w:hAnsi="Tahoma" w:cs="Tahoma"/>
          <w:b/>
        </w:rPr>
        <w:t>Vyhlasujem,</w:t>
      </w:r>
    </w:p>
    <w:p w:rsidR="00055155" w:rsidRPr="00E609CD" w:rsidRDefault="00055155" w:rsidP="00055155">
      <w:pPr>
        <w:jc w:val="center"/>
        <w:rPr>
          <w:rFonts w:ascii="Tahoma" w:hAnsi="Tahoma" w:cs="Tahoma"/>
        </w:rPr>
      </w:pPr>
    </w:p>
    <w:p w:rsidR="00055155" w:rsidRPr="003001C6" w:rsidRDefault="00055155" w:rsidP="003001C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3001C6">
        <w:rPr>
          <w:rFonts w:ascii="Tahoma" w:hAnsi="Tahoma" w:cs="Tahoma"/>
          <w:b/>
          <w:sz w:val="20"/>
          <w:szCs w:val="20"/>
        </w:rPr>
        <w:t>že uchádzač</w:t>
      </w:r>
      <w:r w:rsidR="003001C6" w:rsidRPr="003001C6">
        <w:rPr>
          <w:rFonts w:ascii="Tahoma" w:hAnsi="Tahoma" w:cs="Tahoma"/>
          <w:b/>
          <w:sz w:val="20"/>
          <w:szCs w:val="20"/>
        </w:rPr>
        <w:t xml:space="preserve"> nemá uložený zákaz účasti vo verejnom obstarávaní potvrdený konečným rozhodnutím v Slovenskej republike alebo v štáte sídla, miesta podnikania alebo obvyklého pobytu.</w:t>
      </w:r>
    </w:p>
    <w:p w:rsidR="00055155" w:rsidRPr="00E609CD" w:rsidRDefault="00055155" w:rsidP="00055155">
      <w:pPr>
        <w:rPr>
          <w:rFonts w:ascii="Tahoma" w:hAnsi="Tahoma" w:cs="Tahoma"/>
          <w:b/>
        </w:rPr>
      </w:pPr>
    </w:p>
    <w:p w:rsidR="00055155" w:rsidRPr="00E609CD" w:rsidRDefault="00055155" w:rsidP="00055155">
      <w:pPr>
        <w:rPr>
          <w:rFonts w:ascii="Tahoma" w:hAnsi="Tahoma" w:cs="Tahoma"/>
          <w:b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0"/>
          <w:szCs w:val="20"/>
        </w:rPr>
      </w:pPr>
      <w:r w:rsidRPr="003001C6">
        <w:rPr>
          <w:rFonts w:ascii="Tahoma" w:hAnsi="Tahoma" w:cs="Tahoma"/>
          <w:sz w:val="20"/>
          <w:szCs w:val="20"/>
        </w:rPr>
        <w:t>V</w:t>
      </w:r>
      <w:r w:rsidR="00701CD0">
        <w:rPr>
          <w:rFonts w:ascii="Tahoma" w:hAnsi="Tahoma" w:cs="Tahoma"/>
          <w:sz w:val="20"/>
          <w:szCs w:val="20"/>
        </w:rPr>
        <w:t> Komárne</w:t>
      </w:r>
      <w:r w:rsidRPr="003001C6">
        <w:rPr>
          <w:rFonts w:ascii="Tahoma" w:hAnsi="Tahoma" w:cs="Tahoma"/>
          <w:sz w:val="20"/>
          <w:szCs w:val="20"/>
        </w:rPr>
        <w:t xml:space="preserve">. dňa </w:t>
      </w:r>
      <w:r w:rsidR="00701CD0">
        <w:rPr>
          <w:rFonts w:ascii="Tahoma" w:hAnsi="Tahoma" w:cs="Tahoma"/>
          <w:sz w:val="20"/>
          <w:szCs w:val="20"/>
        </w:rPr>
        <w:t>19. 11. 2019</w:t>
      </w: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Default="00055155" w:rsidP="00055155">
      <w:pPr>
        <w:rPr>
          <w:rFonts w:ascii="Tahoma" w:hAnsi="Tahoma" w:cs="Tahoma"/>
        </w:rPr>
      </w:pPr>
    </w:p>
    <w:p w:rsidR="00055155" w:rsidRDefault="00055155" w:rsidP="00055155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055155" w:rsidRPr="003001C6" w:rsidRDefault="00055155" w:rsidP="00055155">
      <w:pPr>
        <w:ind w:left="4248"/>
        <w:rPr>
          <w:rFonts w:ascii="Tahoma" w:hAnsi="Tahoma" w:cs="Tahoma"/>
          <w:sz w:val="20"/>
          <w:szCs w:val="20"/>
        </w:rPr>
      </w:pPr>
      <w:r w:rsidRPr="003001C6">
        <w:rPr>
          <w:rFonts w:ascii="Tahoma" w:hAnsi="Tahoma" w:cs="Tahoma"/>
          <w:sz w:val="20"/>
          <w:szCs w:val="20"/>
        </w:rPr>
        <w:t>Podpis štatutárneho zástupcu uchádzača</w:t>
      </w:r>
      <w:r w:rsidR="003001C6">
        <w:rPr>
          <w:rFonts w:ascii="Tahoma" w:hAnsi="Tahoma" w:cs="Tahoma"/>
          <w:sz w:val="20"/>
          <w:szCs w:val="20"/>
        </w:rPr>
        <w:t xml:space="preserve"> (pečiatka)</w:t>
      </w:r>
    </w:p>
    <w:p w:rsidR="00055155" w:rsidRPr="00E609CD" w:rsidRDefault="00055155" w:rsidP="00055155">
      <w:pPr>
        <w:pStyle w:val="Zkladntext21"/>
        <w:shd w:val="clear" w:color="auto" w:fill="auto"/>
        <w:tabs>
          <w:tab w:val="left" w:pos="289"/>
        </w:tabs>
        <w:suppressAutoHyphens/>
        <w:spacing w:before="120" w:after="0" w:line="240" w:lineRule="auto"/>
        <w:ind w:firstLine="0"/>
        <w:rPr>
          <w:rFonts w:ascii="Tahoma" w:hAnsi="Tahoma" w:cs="Tahoma"/>
          <w:b/>
        </w:rPr>
      </w:pPr>
    </w:p>
    <w:p w:rsidR="00055155" w:rsidRDefault="00055155" w:rsidP="00E609CD">
      <w:pPr>
        <w:spacing w:before="120"/>
        <w:jc w:val="center"/>
        <w:rPr>
          <w:rFonts w:ascii="Tahoma" w:hAnsi="Tahoma" w:cs="Tahoma"/>
          <w:b/>
          <w:sz w:val="28"/>
          <w:szCs w:val="28"/>
        </w:rPr>
      </w:pPr>
    </w:p>
    <w:p w:rsidR="00055155" w:rsidRDefault="00055155" w:rsidP="00E609CD">
      <w:pPr>
        <w:spacing w:before="120"/>
        <w:jc w:val="center"/>
        <w:rPr>
          <w:rFonts w:ascii="Tahoma" w:hAnsi="Tahoma" w:cs="Tahoma"/>
          <w:b/>
          <w:sz w:val="28"/>
          <w:szCs w:val="28"/>
        </w:rPr>
      </w:pPr>
    </w:p>
    <w:p w:rsidR="00055155" w:rsidRDefault="00055155" w:rsidP="00E609CD">
      <w:pPr>
        <w:spacing w:before="120"/>
        <w:jc w:val="center"/>
        <w:rPr>
          <w:rFonts w:ascii="Tahoma" w:hAnsi="Tahoma" w:cs="Tahoma"/>
          <w:b/>
          <w:sz w:val="28"/>
          <w:szCs w:val="28"/>
        </w:rPr>
      </w:pPr>
    </w:p>
    <w:p w:rsidR="003001C6" w:rsidRDefault="003001C6" w:rsidP="00E609CD">
      <w:pPr>
        <w:spacing w:before="120"/>
        <w:jc w:val="center"/>
        <w:rPr>
          <w:rFonts w:ascii="Tahoma" w:hAnsi="Tahoma" w:cs="Tahoma"/>
          <w:b/>
          <w:sz w:val="28"/>
          <w:szCs w:val="28"/>
        </w:rPr>
      </w:pPr>
    </w:p>
    <w:p w:rsidR="003001C6" w:rsidRDefault="003001C6" w:rsidP="00E609CD">
      <w:pPr>
        <w:spacing w:before="120"/>
        <w:jc w:val="center"/>
        <w:rPr>
          <w:rFonts w:ascii="Tahoma" w:hAnsi="Tahoma" w:cs="Tahoma"/>
          <w:b/>
          <w:sz w:val="28"/>
          <w:szCs w:val="28"/>
        </w:rPr>
      </w:pPr>
    </w:p>
    <w:p w:rsidR="003001C6" w:rsidRDefault="003001C6" w:rsidP="00E609CD">
      <w:pPr>
        <w:spacing w:before="120"/>
        <w:jc w:val="center"/>
        <w:rPr>
          <w:rFonts w:ascii="Tahoma" w:hAnsi="Tahoma" w:cs="Tahoma"/>
          <w:b/>
          <w:sz w:val="28"/>
          <w:szCs w:val="28"/>
        </w:rPr>
      </w:pPr>
    </w:p>
    <w:sectPr w:rsidR="00300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B1991"/>
    <w:multiLevelType w:val="multilevel"/>
    <w:tmpl w:val="1A48885C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CD"/>
    <w:rsid w:val="00055155"/>
    <w:rsid w:val="003001C6"/>
    <w:rsid w:val="00502DB1"/>
    <w:rsid w:val="005F28B0"/>
    <w:rsid w:val="006B1731"/>
    <w:rsid w:val="00701CD0"/>
    <w:rsid w:val="00E6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0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">
    <w:name w:val="Základný text (2)_"/>
    <w:basedOn w:val="Predvolenpsmoodseku"/>
    <w:link w:val="Zkladntext21"/>
    <w:rsid w:val="00502DB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basedOn w:val="Zkladntext2"/>
    <w:rsid w:val="00502DB1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502DB1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table" w:styleId="Mriekatabuky">
    <w:name w:val="Table Grid"/>
    <w:basedOn w:val="Normlnatabuka"/>
    <w:uiPriority w:val="59"/>
    <w:rsid w:val="00055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0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">
    <w:name w:val="Základný text (2)_"/>
    <w:basedOn w:val="Predvolenpsmoodseku"/>
    <w:link w:val="Zkladntext21"/>
    <w:rsid w:val="00502DB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basedOn w:val="Zkladntext2"/>
    <w:rsid w:val="00502DB1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502DB1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table" w:styleId="Mriekatabuky">
    <w:name w:val="Table Grid"/>
    <w:basedOn w:val="Normlnatabuka"/>
    <w:uiPriority w:val="59"/>
    <w:rsid w:val="00055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kopjak</dc:creator>
  <cp:lastModifiedBy>skuridinova</cp:lastModifiedBy>
  <cp:revision>4</cp:revision>
  <cp:lastPrinted>2019-11-28T12:58:00Z</cp:lastPrinted>
  <dcterms:created xsi:type="dcterms:W3CDTF">2019-06-21T12:38:00Z</dcterms:created>
  <dcterms:modified xsi:type="dcterms:W3CDTF">2019-11-29T09:01:00Z</dcterms:modified>
</cp:coreProperties>
</file>